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3D" w:rsidRPr="00C85B3D" w:rsidRDefault="00C85B3D" w:rsidP="00C85B3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85B3D">
        <w:rPr>
          <w:rFonts w:ascii="Arial" w:hAnsi="Arial" w:cs="Arial"/>
          <w:b/>
          <w:sz w:val="32"/>
          <w:szCs w:val="32"/>
        </w:rPr>
        <w:t>Agenda</w:t>
      </w:r>
    </w:p>
    <w:p w:rsidR="00420D9A" w:rsidRPr="00C85B3D" w:rsidRDefault="00C85B3D" w:rsidP="00C85B3D">
      <w:pPr>
        <w:jc w:val="center"/>
        <w:rPr>
          <w:rFonts w:ascii="Arial" w:hAnsi="Arial" w:cs="Arial"/>
          <w:b/>
          <w:sz w:val="32"/>
          <w:szCs w:val="32"/>
        </w:rPr>
      </w:pPr>
      <w:r w:rsidRPr="00C85B3D">
        <w:rPr>
          <w:rFonts w:ascii="Arial" w:hAnsi="Arial" w:cs="Arial"/>
          <w:b/>
          <w:sz w:val="32"/>
          <w:szCs w:val="32"/>
        </w:rPr>
        <w:t>C</w:t>
      </w:r>
      <w:r w:rsidR="00D71AF5">
        <w:rPr>
          <w:rFonts w:ascii="Arial" w:hAnsi="Arial" w:cs="Arial"/>
          <w:b/>
          <w:sz w:val="32"/>
          <w:szCs w:val="32"/>
        </w:rPr>
        <w:t xml:space="preserve">oordinated </w:t>
      </w:r>
      <w:r w:rsidRPr="00C85B3D">
        <w:rPr>
          <w:rFonts w:ascii="Arial" w:hAnsi="Arial" w:cs="Arial"/>
          <w:b/>
          <w:sz w:val="32"/>
          <w:szCs w:val="32"/>
        </w:rPr>
        <w:t>C</w:t>
      </w:r>
      <w:r w:rsidR="00D71AF5">
        <w:rPr>
          <w:rFonts w:ascii="Arial" w:hAnsi="Arial" w:cs="Arial"/>
          <w:b/>
          <w:sz w:val="32"/>
          <w:szCs w:val="32"/>
        </w:rPr>
        <w:t xml:space="preserve">are </w:t>
      </w:r>
      <w:r w:rsidRPr="00C85B3D">
        <w:rPr>
          <w:rFonts w:ascii="Arial" w:hAnsi="Arial" w:cs="Arial"/>
          <w:b/>
          <w:sz w:val="32"/>
          <w:szCs w:val="32"/>
        </w:rPr>
        <w:t>I</w:t>
      </w:r>
      <w:r w:rsidR="00D71AF5">
        <w:rPr>
          <w:rFonts w:ascii="Arial" w:hAnsi="Arial" w:cs="Arial"/>
          <w:b/>
          <w:sz w:val="32"/>
          <w:szCs w:val="32"/>
        </w:rPr>
        <w:t>nitiative</w:t>
      </w:r>
      <w:r w:rsidRPr="00C85B3D">
        <w:rPr>
          <w:rFonts w:ascii="Arial" w:hAnsi="Arial" w:cs="Arial"/>
          <w:b/>
          <w:sz w:val="32"/>
          <w:szCs w:val="32"/>
        </w:rPr>
        <w:t xml:space="preserve"> </w:t>
      </w:r>
      <w:r w:rsidR="005E27EF">
        <w:rPr>
          <w:rFonts w:ascii="Arial" w:hAnsi="Arial" w:cs="Arial"/>
          <w:b/>
          <w:sz w:val="32"/>
          <w:szCs w:val="32"/>
        </w:rPr>
        <w:t xml:space="preserve">(CCI) Quarterly </w:t>
      </w:r>
      <w:r w:rsidRPr="00C85B3D">
        <w:rPr>
          <w:rFonts w:ascii="Arial" w:hAnsi="Arial" w:cs="Arial"/>
          <w:b/>
          <w:sz w:val="32"/>
          <w:szCs w:val="32"/>
        </w:rPr>
        <w:t xml:space="preserve">Stakeholder </w:t>
      </w:r>
      <w:r w:rsidR="005E27EF">
        <w:rPr>
          <w:rFonts w:ascii="Arial" w:hAnsi="Arial" w:cs="Arial"/>
          <w:b/>
          <w:sz w:val="32"/>
          <w:szCs w:val="32"/>
        </w:rPr>
        <w:t>Convening</w:t>
      </w:r>
    </w:p>
    <w:p w:rsidR="00C85B3D" w:rsidRPr="00C85B3D" w:rsidRDefault="00C85B3D" w:rsidP="00C85B3D">
      <w:pPr>
        <w:jc w:val="center"/>
        <w:rPr>
          <w:rFonts w:ascii="Arial" w:hAnsi="Arial" w:cs="Arial"/>
          <w:sz w:val="28"/>
          <w:szCs w:val="28"/>
        </w:rPr>
      </w:pPr>
    </w:p>
    <w:p w:rsidR="00C85B3D" w:rsidRPr="00C85B3D" w:rsidRDefault="00C85B3D" w:rsidP="00C85B3D">
      <w:pPr>
        <w:jc w:val="center"/>
        <w:rPr>
          <w:rFonts w:ascii="Arial" w:hAnsi="Arial" w:cs="Arial"/>
          <w:sz w:val="28"/>
          <w:szCs w:val="28"/>
        </w:rPr>
      </w:pPr>
      <w:r w:rsidRPr="00C85B3D">
        <w:rPr>
          <w:rFonts w:ascii="Arial" w:hAnsi="Arial" w:cs="Arial"/>
          <w:sz w:val="28"/>
          <w:szCs w:val="28"/>
        </w:rPr>
        <w:t>Tuesday, August 27, 2013</w:t>
      </w:r>
    </w:p>
    <w:p w:rsidR="00C85B3D" w:rsidRPr="00C85B3D" w:rsidRDefault="00C85B3D" w:rsidP="00C85B3D">
      <w:pPr>
        <w:jc w:val="center"/>
        <w:rPr>
          <w:rFonts w:ascii="Arial" w:hAnsi="Arial" w:cs="Arial"/>
          <w:sz w:val="28"/>
          <w:szCs w:val="28"/>
        </w:rPr>
      </w:pPr>
      <w:r w:rsidRPr="00C85B3D">
        <w:rPr>
          <w:rFonts w:ascii="Arial" w:hAnsi="Arial" w:cs="Arial"/>
          <w:sz w:val="28"/>
          <w:szCs w:val="28"/>
        </w:rPr>
        <w:t>1:00pm – 4:30pm</w:t>
      </w:r>
    </w:p>
    <w:p w:rsidR="00C85B3D" w:rsidRPr="00C85B3D" w:rsidRDefault="00C85B3D" w:rsidP="00C85B3D">
      <w:pPr>
        <w:jc w:val="center"/>
        <w:rPr>
          <w:rFonts w:ascii="Arial" w:hAnsi="Arial" w:cs="Arial"/>
          <w:sz w:val="28"/>
          <w:szCs w:val="28"/>
        </w:rPr>
      </w:pPr>
    </w:p>
    <w:p w:rsidR="00C85B3D" w:rsidRPr="00C85B3D" w:rsidRDefault="00C85B3D" w:rsidP="00C85B3D">
      <w:pPr>
        <w:jc w:val="center"/>
        <w:rPr>
          <w:rFonts w:ascii="Arial" w:hAnsi="Arial" w:cs="Arial"/>
          <w:sz w:val="28"/>
          <w:szCs w:val="28"/>
        </w:rPr>
      </w:pPr>
      <w:r w:rsidRPr="00C85B3D">
        <w:rPr>
          <w:rFonts w:ascii="Arial" w:hAnsi="Arial" w:cs="Arial"/>
          <w:sz w:val="28"/>
          <w:szCs w:val="28"/>
        </w:rPr>
        <w:t>Sheraton Downtown Hotel</w:t>
      </w:r>
    </w:p>
    <w:p w:rsidR="00C85B3D" w:rsidRPr="00C85B3D" w:rsidRDefault="00C85B3D" w:rsidP="00C85B3D">
      <w:pPr>
        <w:jc w:val="center"/>
        <w:rPr>
          <w:rFonts w:ascii="Arial" w:hAnsi="Arial" w:cs="Arial"/>
          <w:sz w:val="28"/>
          <w:szCs w:val="28"/>
        </w:rPr>
      </w:pPr>
      <w:r w:rsidRPr="00C85B3D">
        <w:rPr>
          <w:rFonts w:ascii="Arial" w:hAnsi="Arial" w:cs="Arial"/>
          <w:sz w:val="28"/>
          <w:szCs w:val="28"/>
        </w:rPr>
        <w:t>1230 J Street, Sacramento, CA 95814</w:t>
      </w:r>
    </w:p>
    <w:p w:rsidR="00C85B3D" w:rsidRDefault="00C85B3D" w:rsidP="00C85B3D">
      <w:pPr>
        <w:jc w:val="center"/>
        <w:rPr>
          <w:rFonts w:ascii="Arial" w:hAnsi="Arial" w:cs="Arial"/>
          <w:sz w:val="28"/>
          <w:szCs w:val="28"/>
        </w:rPr>
      </w:pPr>
      <w:r w:rsidRPr="00C85B3D">
        <w:rPr>
          <w:rFonts w:ascii="Arial" w:hAnsi="Arial" w:cs="Arial"/>
          <w:sz w:val="28"/>
          <w:szCs w:val="28"/>
        </w:rPr>
        <w:t>Camellia and Gardenia Ballrooms</w:t>
      </w:r>
    </w:p>
    <w:p w:rsidR="00C85B3D" w:rsidRDefault="00C85B3D" w:rsidP="00C85B3D">
      <w:pPr>
        <w:jc w:val="center"/>
        <w:rPr>
          <w:rFonts w:ascii="Arial" w:hAnsi="Arial" w:cs="Arial"/>
          <w:sz w:val="28"/>
          <w:szCs w:val="28"/>
        </w:rPr>
      </w:pPr>
    </w:p>
    <w:p w:rsidR="000E10CC" w:rsidRDefault="000E10CC" w:rsidP="00C85B3D">
      <w:pPr>
        <w:jc w:val="center"/>
        <w:rPr>
          <w:rFonts w:ascii="Arial" w:hAnsi="Arial" w:cs="Arial"/>
          <w:sz w:val="28"/>
          <w:szCs w:val="28"/>
        </w:rPr>
        <w:sectPr w:rsidR="000E10CC" w:rsidSect="00420D9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85B3D" w:rsidRDefault="00C85B3D" w:rsidP="00C85B3D">
      <w:pPr>
        <w:jc w:val="center"/>
        <w:rPr>
          <w:rFonts w:ascii="Arial" w:hAnsi="Arial" w:cs="Arial"/>
          <w:sz w:val="28"/>
          <w:szCs w:val="28"/>
        </w:rPr>
      </w:pPr>
    </w:p>
    <w:p w:rsidR="00C85B3D" w:rsidRPr="007F589D" w:rsidRDefault="00C85B3D" w:rsidP="00C85B3D">
      <w:pPr>
        <w:pStyle w:val="BodyText"/>
        <w:rPr>
          <w:b/>
          <w:i w:val="0"/>
          <w:szCs w:val="28"/>
        </w:rPr>
      </w:pPr>
      <w:r w:rsidRPr="007F589D">
        <w:rPr>
          <w:b/>
          <w:i w:val="0"/>
          <w:iCs w:val="0"/>
          <w:szCs w:val="28"/>
        </w:rPr>
        <w:t>1.</w:t>
      </w:r>
      <w:r w:rsidR="007F589D">
        <w:rPr>
          <w:b/>
          <w:i w:val="0"/>
          <w:szCs w:val="28"/>
        </w:rPr>
        <w:t xml:space="preserve"> </w:t>
      </w:r>
      <w:r w:rsidR="005E27EF">
        <w:rPr>
          <w:b/>
          <w:i w:val="0"/>
          <w:szCs w:val="28"/>
        </w:rPr>
        <w:t xml:space="preserve"> </w:t>
      </w:r>
      <w:r w:rsidR="007F589D">
        <w:rPr>
          <w:b/>
          <w:i w:val="0"/>
          <w:szCs w:val="28"/>
        </w:rPr>
        <w:t>Welcome:</w:t>
      </w:r>
      <w:r w:rsidR="007F589D">
        <w:rPr>
          <w:b/>
          <w:i w:val="0"/>
          <w:szCs w:val="28"/>
        </w:rPr>
        <w:tab/>
      </w:r>
      <w:r w:rsidR="007F589D">
        <w:rPr>
          <w:b/>
          <w:i w:val="0"/>
          <w:szCs w:val="28"/>
        </w:rPr>
        <w:tab/>
      </w:r>
      <w:r w:rsidR="007F589D">
        <w:rPr>
          <w:b/>
          <w:i w:val="0"/>
          <w:szCs w:val="28"/>
        </w:rPr>
        <w:tab/>
      </w:r>
      <w:r w:rsidR="007F589D">
        <w:rPr>
          <w:b/>
          <w:i w:val="0"/>
          <w:szCs w:val="28"/>
        </w:rPr>
        <w:tab/>
      </w:r>
      <w:r w:rsidR="007F589D">
        <w:rPr>
          <w:b/>
          <w:i w:val="0"/>
          <w:szCs w:val="28"/>
        </w:rPr>
        <w:tab/>
      </w:r>
      <w:r w:rsidR="007F589D">
        <w:rPr>
          <w:b/>
          <w:i w:val="0"/>
          <w:szCs w:val="28"/>
        </w:rPr>
        <w:tab/>
      </w:r>
      <w:r w:rsidR="007F589D">
        <w:rPr>
          <w:b/>
          <w:i w:val="0"/>
          <w:szCs w:val="28"/>
        </w:rPr>
        <w:tab/>
      </w:r>
      <w:r w:rsidR="007F589D">
        <w:rPr>
          <w:b/>
          <w:i w:val="0"/>
          <w:szCs w:val="28"/>
        </w:rPr>
        <w:tab/>
        <w:t xml:space="preserve">  </w:t>
      </w:r>
      <w:r w:rsidRPr="007F589D">
        <w:rPr>
          <w:b/>
          <w:i w:val="0"/>
          <w:szCs w:val="28"/>
        </w:rPr>
        <w:t>1:00 p.m.</w:t>
      </w:r>
      <w:r w:rsidRPr="007F589D">
        <w:rPr>
          <w:b/>
          <w:i w:val="0"/>
          <w:szCs w:val="28"/>
        </w:rPr>
        <w:tab/>
      </w:r>
    </w:p>
    <w:p w:rsidR="007F589D" w:rsidRDefault="007F589D" w:rsidP="005E27EF">
      <w:pPr>
        <w:pStyle w:val="BodyText"/>
        <w:ind w:left="720"/>
        <w:rPr>
          <w:i w:val="0"/>
          <w:szCs w:val="28"/>
        </w:rPr>
      </w:pPr>
      <w:r w:rsidRPr="005E27EF">
        <w:rPr>
          <w:b/>
          <w:i w:val="0"/>
          <w:szCs w:val="28"/>
        </w:rPr>
        <w:t>Toby Douglas</w:t>
      </w:r>
      <w:r>
        <w:rPr>
          <w:i w:val="0"/>
          <w:szCs w:val="28"/>
        </w:rPr>
        <w:t>, Director, Department of Health Care Services</w:t>
      </w:r>
      <w:r w:rsidR="000E10CC">
        <w:rPr>
          <w:i w:val="0"/>
          <w:szCs w:val="28"/>
        </w:rPr>
        <w:t xml:space="preserve"> (DHCS)</w:t>
      </w:r>
    </w:p>
    <w:p w:rsidR="007F589D" w:rsidRDefault="007F589D" w:rsidP="00C85B3D">
      <w:pPr>
        <w:pStyle w:val="BodyText"/>
        <w:rPr>
          <w:i w:val="0"/>
          <w:szCs w:val="28"/>
        </w:rPr>
      </w:pPr>
    </w:p>
    <w:p w:rsidR="00C85B3D" w:rsidRPr="007F589D" w:rsidRDefault="007F589D" w:rsidP="00C85B3D">
      <w:pPr>
        <w:pStyle w:val="BodyText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2. </w:t>
      </w:r>
      <w:r w:rsidR="005E27EF">
        <w:rPr>
          <w:b/>
          <w:i w:val="0"/>
          <w:szCs w:val="28"/>
        </w:rPr>
        <w:t xml:space="preserve"> </w:t>
      </w:r>
      <w:r>
        <w:rPr>
          <w:b/>
          <w:i w:val="0"/>
          <w:szCs w:val="28"/>
        </w:rPr>
        <w:t>Framing CCI:</w:t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  <w:t xml:space="preserve">   </w:t>
      </w:r>
      <w:r>
        <w:rPr>
          <w:b/>
          <w:i w:val="0"/>
          <w:szCs w:val="28"/>
        </w:rPr>
        <w:tab/>
      </w:r>
      <w:r>
        <w:rPr>
          <w:b/>
          <w:i w:val="0"/>
          <w:szCs w:val="28"/>
        </w:rPr>
        <w:tab/>
        <w:t xml:space="preserve"> </w:t>
      </w:r>
      <w:r w:rsidR="00C85B3D" w:rsidRPr="007F589D">
        <w:rPr>
          <w:b/>
          <w:i w:val="0"/>
          <w:szCs w:val="28"/>
        </w:rPr>
        <w:t xml:space="preserve"> 1:05 p.m.</w:t>
      </w:r>
    </w:p>
    <w:p w:rsidR="007F589D" w:rsidRDefault="007F589D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>Diana Dooley</w:t>
      </w:r>
      <w:r>
        <w:rPr>
          <w:i w:val="0"/>
          <w:szCs w:val="28"/>
        </w:rPr>
        <w:t>, Secretary, Health and Human Services</w:t>
      </w:r>
    </w:p>
    <w:p w:rsidR="007F589D" w:rsidRDefault="007F589D" w:rsidP="005E27EF">
      <w:pPr>
        <w:pStyle w:val="BodyText"/>
        <w:ind w:left="720"/>
        <w:rPr>
          <w:i w:val="0"/>
          <w:szCs w:val="28"/>
        </w:rPr>
      </w:pPr>
      <w:r w:rsidRPr="005E27EF">
        <w:rPr>
          <w:b/>
          <w:i w:val="0"/>
          <w:szCs w:val="28"/>
        </w:rPr>
        <w:t>Melanie Bella,</w:t>
      </w:r>
      <w:r>
        <w:rPr>
          <w:i w:val="0"/>
          <w:szCs w:val="28"/>
        </w:rPr>
        <w:t xml:space="preserve"> Director, Medicare-Medicaid Coordination Office, CMS</w:t>
      </w:r>
    </w:p>
    <w:p w:rsidR="007F589D" w:rsidRDefault="007F589D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 xml:space="preserve">Will </w:t>
      </w:r>
      <w:proofErr w:type="spellStart"/>
      <w:r w:rsidRPr="005E27EF">
        <w:rPr>
          <w:b/>
          <w:i w:val="0"/>
          <w:szCs w:val="28"/>
        </w:rPr>
        <w:t>Lightbourne</w:t>
      </w:r>
      <w:proofErr w:type="spellEnd"/>
      <w:r>
        <w:rPr>
          <w:i w:val="0"/>
          <w:szCs w:val="28"/>
        </w:rPr>
        <w:t>, Director, Department of Social Services</w:t>
      </w:r>
    </w:p>
    <w:p w:rsidR="007F589D" w:rsidRDefault="007F589D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>Lora Connolly</w:t>
      </w:r>
      <w:r>
        <w:rPr>
          <w:i w:val="0"/>
          <w:szCs w:val="28"/>
        </w:rPr>
        <w:t>, Director, Department of Aging</w:t>
      </w:r>
    </w:p>
    <w:p w:rsidR="007F589D" w:rsidRDefault="007F589D" w:rsidP="00C85B3D">
      <w:pPr>
        <w:pStyle w:val="BodyText"/>
        <w:rPr>
          <w:i w:val="0"/>
          <w:szCs w:val="28"/>
        </w:rPr>
      </w:pPr>
    </w:p>
    <w:p w:rsidR="00C85B3D" w:rsidRPr="009B64EC" w:rsidRDefault="00C85B3D" w:rsidP="00C85B3D">
      <w:pPr>
        <w:pStyle w:val="BodyText"/>
        <w:rPr>
          <w:b/>
          <w:i w:val="0"/>
          <w:szCs w:val="28"/>
        </w:rPr>
      </w:pPr>
      <w:r w:rsidRPr="009B64EC">
        <w:rPr>
          <w:b/>
          <w:i w:val="0"/>
          <w:szCs w:val="28"/>
        </w:rPr>
        <w:t>3. Progress Repo</w:t>
      </w:r>
      <w:r w:rsidR="009B64EC">
        <w:rPr>
          <w:b/>
          <w:i w:val="0"/>
          <w:szCs w:val="28"/>
        </w:rPr>
        <w:t>rt and Next Steps:</w:t>
      </w:r>
      <w:r w:rsidR="009B64EC">
        <w:rPr>
          <w:b/>
          <w:i w:val="0"/>
          <w:szCs w:val="28"/>
        </w:rPr>
        <w:tab/>
      </w:r>
      <w:r w:rsidR="009B64EC">
        <w:rPr>
          <w:b/>
          <w:i w:val="0"/>
          <w:szCs w:val="28"/>
        </w:rPr>
        <w:tab/>
        <w:t xml:space="preserve"> </w:t>
      </w:r>
      <w:r w:rsidR="009B64EC">
        <w:rPr>
          <w:b/>
          <w:i w:val="0"/>
          <w:szCs w:val="28"/>
        </w:rPr>
        <w:tab/>
      </w:r>
      <w:r w:rsidR="009B64EC">
        <w:rPr>
          <w:b/>
          <w:i w:val="0"/>
          <w:szCs w:val="28"/>
        </w:rPr>
        <w:tab/>
        <w:t xml:space="preserve">  </w:t>
      </w:r>
      <w:r w:rsidRPr="009B64EC">
        <w:rPr>
          <w:b/>
          <w:i w:val="0"/>
          <w:szCs w:val="28"/>
        </w:rPr>
        <w:t>1:45 p.m.</w:t>
      </w:r>
    </w:p>
    <w:p w:rsidR="009B64EC" w:rsidRDefault="009B64EC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>Jane Ogle,</w:t>
      </w:r>
      <w:r>
        <w:rPr>
          <w:i w:val="0"/>
          <w:szCs w:val="28"/>
        </w:rPr>
        <w:t xml:space="preserve"> Deputy Director, DHCS</w:t>
      </w:r>
    </w:p>
    <w:p w:rsidR="009B64EC" w:rsidRDefault="009B64EC" w:rsidP="00C85B3D">
      <w:pPr>
        <w:pStyle w:val="BodyText"/>
        <w:rPr>
          <w:i w:val="0"/>
          <w:szCs w:val="28"/>
        </w:rPr>
      </w:pPr>
    </w:p>
    <w:p w:rsidR="005E27EF" w:rsidRPr="006C103E" w:rsidRDefault="00C85B3D" w:rsidP="00C85B3D">
      <w:pPr>
        <w:pStyle w:val="BodyText"/>
        <w:rPr>
          <w:b/>
          <w:i w:val="0"/>
          <w:szCs w:val="28"/>
        </w:rPr>
      </w:pPr>
      <w:r w:rsidRPr="009B64EC">
        <w:rPr>
          <w:b/>
          <w:i w:val="0"/>
          <w:szCs w:val="28"/>
        </w:rPr>
        <w:t>4. Panel 1</w:t>
      </w:r>
      <w:r w:rsidR="005E27EF">
        <w:rPr>
          <w:b/>
          <w:i w:val="0"/>
          <w:szCs w:val="28"/>
        </w:rPr>
        <w:t xml:space="preserve">: </w:t>
      </w:r>
      <w:r w:rsidR="009B64EC">
        <w:rPr>
          <w:b/>
          <w:i w:val="0"/>
          <w:szCs w:val="28"/>
        </w:rPr>
        <w:t>Care Coordination:</w:t>
      </w:r>
      <w:r w:rsidR="009B64EC">
        <w:rPr>
          <w:b/>
          <w:i w:val="0"/>
          <w:szCs w:val="28"/>
        </w:rPr>
        <w:tab/>
      </w:r>
      <w:r w:rsidR="009B64EC">
        <w:rPr>
          <w:b/>
          <w:i w:val="0"/>
          <w:szCs w:val="28"/>
        </w:rPr>
        <w:tab/>
      </w:r>
      <w:r w:rsidR="009B64EC">
        <w:rPr>
          <w:b/>
          <w:i w:val="0"/>
          <w:szCs w:val="28"/>
        </w:rPr>
        <w:tab/>
        <w:t xml:space="preserve">  </w:t>
      </w:r>
      <w:r w:rsidR="009B64EC">
        <w:rPr>
          <w:b/>
          <w:i w:val="0"/>
          <w:szCs w:val="28"/>
        </w:rPr>
        <w:tab/>
      </w:r>
      <w:r w:rsidR="009B64EC">
        <w:rPr>
          <w:b/>
          <w:i w:val="0"/>
          <w:szCs w:val="28"/>
        </w:rPr>
        <w:tab/>
        <w:t xml:space="preserve">  </w:t>
      </w:r>
      <w:r w:rsidRPr="009B64EC">
        <w:rPr>
          <w:b/>
          <w:i w:val="0"/>
          <w:szCs w:val="28"/>
        </w:rPr>
        <w:t>1:55 p.m.</w:t>
      </w:r>
    </w:p>
    <w:p w:rsidR="005E27EF" w:rsidRDefault="006C103E" w:rsidP="006C103E">
      <w:pPr>
        <w:pStyle w:val="BodyText"/>
        <w:rPr>
          <w:i w:val="0"/>
          <w:szCs w:val="28"/>
        </w:rPr>
      </w:pPr>
      <w:r>
        <w:rPr>
          <w:i w:val="0"/>
          <w:szCs w:val="28"/>
        </w:rPr>
        <w:t xml:space="preserve">     </w:t>
      </w:r>
      <w:r w:rsidR="000E10CC">
        <w:rPr>
          <w:i w:val="0"/>
          <w:szCs w:val="28"/>
        </w:rPr>
        <w:t xml:space="preserve">Moderator: </w:t>
      </w:r>
    </w:p>
    <w:p w:rsidR="009B64EC" w:rsidRDefault="000E10CC" w:rsidP="006C103E">
      <w:pPr>
        <w:pStyle w:val="BodyText"/>
        <w:ind w:left="720"/>
        <w:rPr>
          <w:i w:val="0"/>
          <w:szCs w:val="28"/>
        </w:rPr>
      </w:pPr>
      <w:r w:rsidRPr="005E27EF">
        <w:rPr>
          <w:b/>
          <w:i w:val="0"/>
          <w:szCs w:val="28"/>
        </w:rPr>
        <w:t>Margaret Ta</w:t>
      </w:r>
      <w:r w:rsidR="009B64EC" w:rsidRPr="005E27EF">
        <w:rPr>
          <w:b/>
          <w:i w:val="0"/>
          <w:szCs w:val="28"/>
        </w:rPr>
        <w:t>tar</w:t>
      </w:r>
      <w:r w:rsidR="009B64EC">
        <w:rPr>
          <w:i w:val="0"/>
          <w:szCs w:val="28"/>
        </w:rPr>
        <w:t xml:space="preserve">, Chief, </w:t>
      </w:r>
      <w:proofErr w:type="spellStart"/>
      <w:r w:rsidR="009B64EC">
        <w:rPr>
          <w:i w:val="0"/>
          <w:szCs w:val="28"/>
        </w:rPr>
        <w:t>Medi</w:t>
      </w:r>
      <w:proofErr w:type="spellEnd"/>
      <w:r w:rsidR="009B64EC">
        <w:rPr>
          <w:i w:val="0"/>
          <w:szCs w:val="28"/>
        </w:rPr>
        <w:t>-Cal Managed Care Division, DHCS</w:t>
      </w:r>
    </w:p>
    <w:p w:rsidR="005E27EF" w:rsidRDefault="005E27EF" w:rsidP="00C85B3D">
      <w:pPr>
        <w:pStyle w:val="BodyText"/>
        <w:rPr>
          <w:i w:val="0"/>
          <w:szCs w:val="28"/>
        </w:rPr>
      </w:pPr>
    </w:p>
    <w:p w:rsidR="009B64EC" w:rsidRDefault="006C103E" w:rsidP="006C103E">
      <w:pPr>
        <w:pStyle w:val="BodyText"/>
        <w:rPr>
          <w:i w:val="0"/>
          <w:szCs w:val="28"/>
        </w:rPr>
      </w:pPr>
      <w:r>
        <w:rPr>
          <w:i w:val="0"/>
          <w:szCs w:val="28"/>
        </w:rPr>
        <w:t xml:space="preserve">     </w:t>
      </w:r>
      <w:r w:rsidR="009B64EC">
        <w:rPr>
          <w:i w:val="0"/>
          <w:szCs w:val="28"/>
        </w:rPr>
        <w:t>Panelists:</w:t>
      </w:r>
    </w:p>
    <w:p w:rsidR="009B64EC" w:rsidRDefault="009B64EC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 xml:space="preserve">Dr. </w:t>
      </w:r>
      <w:proofErr w:type="spellStart"/>
      <w:r w:rsidRPr="005E27EF">
        <w:rPr>
          <w:b/>
          <w:i w:val="0"/>
          <w:szCs w:val="28"/>
        </w:rPr>
        <w:t>Trudi</w:t>
      </w:r>
      <w:proofErr w:type="spellEnd"/>
      <w:r w:rsidRPr="005E27EF">
        <w:rPr>
          <w:b/>
          <w:i w:val="0"/>
          <w:szCs w:val="28"/>
        </w:rPr>
        <w:t xml:space="preserve"> Carter</w:t>
      </w:r>
      <w:r>
        <w:rPr>
          <w:i w:val="0"/>
          <w:szCs w:val="28"/>
        </w:rPr>
        <w:t>, LA Care Health Plan</w:t>
      </w:r>
    </w:p>
    <w:p w:rsidR="009B64EC" w:rsidRDefault="009B64EC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>David Nolan</w:t>
      </w:r>
      <w:r>
        <w:rPr>
          <w:i w:val="0"/>
          <w:szCs w:val="28"/>
        </w:rPr>
        <w:t>, Alameda Alliance</w:t>
      </w:r>
    </w:p>
    <w:p w:rsidR="009B64EC" w:rsidRDefault="009B64EC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 xml:space="preserve">Gary </w:t>
      </w:r>
      <w:proofErr w:type="spellStart"/>
      <w:r w:rsidRPr="005E27EF">
        <w:rPr>
          <w:b/>
          <w:i w:val="0"/>
          <w:szCs w:val="28"/>
        </w:rPr>
        <w:t>Passmore</w:t>
      </w:r>
      <w:proofErr w:type="spellEnd"/>
      <w:r>
        <w:rPr>
          <w:i w:val="0"/>
          <w:szCs w:val="28"/>
        </w:rPr>
        <w:t xml:space="preserve">, CA Congress of </w:t>
      </w:r>
      <w:proofErr w:type="gramStart"/>
      <w:r>
        <w:rPr>
          <w:i w:val="0"/>
          <w:szCs w:val="28"/>
        </w:rPr>
        <w:t>Seniors</w:t>
      </w:r>
      <w:proofErr w:type="gramEnd"/>
    </w:p>
    <w:p w:rsidR="009B64EC" w:rsidRDefault="009B64EC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 xml:space="preserve">Bill </w:t>
      </w:r>
      <w:proofErr w:type="spellStart"/>
      <w:r w:rsidRPr="005E27EF">
        <w:rPr>
          <w:b/>
          <w:i w:val="0"/>
          <w:szCs w:val="28"/>
        </w:rPr>
        <w:t>Barcellona</w:t>
      </w:r>
      <w:proofErr w:type="spellEnd"/>
      <w:r>
        <w:rPr>
          <w:i w:val="0"/>
          <w:szCs w:val="28"/>
        </w:rPr>
        <w:t>, CA Association of Physician Groups (CAPG)</w:t>
      </w:r>
    </w:p>
    <w:p w:rsidR="009B64EC" w:rsidRDefault="009B64EC" w:rsidP="005E27EF">
      <w:pPr>
        <w:pStyle w:val="BodyText"/>
        <w:ind w:left="720"/>
        <w:rPr>
          <w:i w:val="0"/>
          <w:szCs w:val="28"/>
        </w:rPr>
      </w:pPr>
      <w:r w:rsidRPr="005E27EF">
        <w:rPr>
          <w:b/>
          <w:i w:val="0"/>
          <w:szCs w:val="28"/>
        </w:rPr>
        <w:t xml:space="preserve">Rusty </w:t>
      </w:r>
      <w:proofErr w:type="spellStart"/>
      <w:r w:rsidRPr="005E27EF">
        <w:rPr>
          <w:b/>
          <w:i w:val="0"/>
          <w:szCs w:val="28"/>
        </w:rPr>
        <w:t>Selix</w:t>
      </w:r>
      <w:proofErr w:type="spellEnd"/>
      <w:r>
        <w:rPr>
          <w:i w:val="0"/>
          <w:szCs w:val="28"/>
        </w:rPr>
        <w:t>, CA Council of Community Mental Health Agencies (CCCMHA)</w:t>
      </w:r>
    </w:p>
    <w:p w:rsidR="009B64EC" w:rsidRDefault="009B64EC" w:rsidP="00C85B3D">
      <w:pPr>
        <w:pStyle w:val="BodyText"/>
        <w:rPr>
          <w:i w:val="0"/>
          <w:szCs w:val="28"/>
        </w:rPr>
      </w:pPr>
    </w:p>
    <w:p w:rsidR="00C85B3D" w:rsidRPr="009B64EC" w:rsidRDefault="005E27EF" w:rsidP="00C85B3D">
      <w:pPr>
        <w:pStyle w:val="BodyText"/>
        <w:rPr>
          <w:b/>
          <w:i w:val="0"/>
          <w:szCs w:val="28"/>
        </w:rPr>
      </w:pPr>
      <w:r>
        <w:rPr>
          <w:b/>
          <w:i w:val="0"/>
          <w:szCs w:val="28"/>
        </w:rPr>
        <w:lastRenderedPageBreak/>
        <w:t xml:space="preserve">5. Panel 1: </w:t>
      </w:r>
      <w:r w:rsidR="009B64EC">
        <w:rPr>
          <w:b/>
          <w:i w:val="0"/>
          <w:szCs w:val="28"/>
        </w:rPr>
        <w:t>Question and Answer Period:</w:t>
      </w:r>
      <w:r w:rsidR="009B64EC">
        <w:rPr>
          <w:b/>
          <w:i w:val="0"/>
          <w:szCs w:val="28"/>
        </w:rPr>
        <w:tab/>
      </w:r>
      <w:r w:rsidR="009B64EC">
        <w:rPr>
          <w:b/>
          <w:i w:val="0"/>
          <w:szCs w:val="28"/>
        </w:rPr>
        <w:tab/>
        <w:t xml:space="preserve">         </w:t>
      </w:r>
      <w:r w:rsidR="00C85B3D" w:rsidRPr="009B64EC">
        <w:rPr>
          <w:b/>
          <w:i w:val="0"/>
          <w:szCs w:val="28"/>
        </w:rPr>
        <w:t xml:space="preserve">   2:40 p.m.</w:t>
      </w:r>
    </w:p>
    <w:p w:rsidR="005E27EF" w:rsidRDefault="009B64EC" w:rsidP="00C85B3D">
      <w:pPr>
        <w:pStyle w:val="BodyText"/>
        <w:rPr>
          <w:i w:val="0"/>
          <w:szCs w:val="28"/>
        </w:rPr>
      </w:pPr>
      <w:r>
        <w:rPr>
          <w:i w:val="0"/>
          <w:szCs w:val="28"/>
        </w:rPr>
        <w:t>Attendees will have the opportunity to ask questions</w:t>
      </w:r>
    </w:p>
    <w:p w:rsidR="005E27EF" w:rsidRDefault="005E27EF" w:rsidP="005E27EF">
      <w:pPr>
        <w:pStyle w:val="BodyText"/>
        <w:rPr>
          <w:i w:val="0"/>
          <w:szCs w:val="28"/>
        </w:rPr>
      </w:pPr>
    </w:p>
    <w:p w:rsidR="005E27EF" w:rsidRDefault="005E27EF" w:rsidP="005E27EF">
      <w:pPr>
        <w:pStyle w:val="BodyText"/>
        <w:rPr>
          <w:i w:val="0"/>
          <w:szCs w:val="28"/>
        </w:rPr>
      </w:pPr>
      <w:r>
        <w:rPr>
          <w:b/>
          <w:i w:val="0"/>
          <w:szCs w:val="28"/>
        </w:rPr>
        <w:t>6</w:t>
      </w:r>
      <w:r w:rsidR="00C85B3D" w:rsidRPr="006715D9">
        <w:rPr>
          <w:b/>
          <w:i w:val="0"/>
          <w:szCs w:val="28"/>
        </w:rPr>
        <w:t>. Panel 2</w:t>
      </w:r>
      <w:r>
        <w:rPr>
          <w:b/>
          <w:i w:val="0"/>
          <w:szCs w:val="28"/>
        </w:rPr>
        <w:t xml:space="preserve">: </w:t>
      </w:r>
      <w:r w:rsidR="006715D9">
        <w:rPr>
          <w:b/>
          <w:i w:val="0"/>
          <w:szCs w:val="28"/>
        </w:rPr>
        <w:t>Outreach:</w:t>
      </w:r>
      <w:r w:rsidR="006715D9">
        <w:rPr>
          <w:b/>
          <w:i w:val="0"/>
          <w:szCs w:val="28"/>
        </w:rPr>
        <w:tab/>
      </w:r>
      <w:r w:rsidR="006715D9">
        <w:rPr>
          <w:b/>
          <w:i w:val="0"/>
          <w:szCs w:val="28"/>
        </w:rPr>
        <w:tab/>
      </w:r>
      <w:r w:rsidR="006715D9">
        <w:rPr>
          <w:b/>
          <w:i w:val="0"/>
          <w:szCs w:val="28"/>
        </w:rPr>
        <w:tab/>
      </w:r>
      <w:r w:rsidR="006715D9">
        <w:rPr>
          <w:b/>
          <w:i w:val="0"/>
          <w:szCs w:val="28"/>
        </w:rPr>
        <w:tab/>
        <w:t xml:space="preserve">         </w:t>
      </w:r>
      <w:r w:rsidR="00C85B3D" w:rsidRPr="006715D9">
        <w:rPr>
          <w:b/>
          <w:i w:val="0"/>
          <w:szCs w:val="28"/>
        </w:rPr>
        <w:tab/>
        <w:t xml:space="preserve">   </w:t>
      </w:r>
      <w:r w:rsidR="006715D9">
        <w:rPr>
          <w:b/>
          <w:i w:val="0"/>
          <w:szCs w:val="28"/>
        </w:rPr>
        <w:t xml:space="preserve">        </w:t>
      </w:r>
      <w:r>
        <w:rPr>
          <w:b/>
          <w:i w:val="0"/>
          <w:szCs w:val="28"/>
        </w:rPr>
        <w:tab/>
      </w:r>
      <w:r w:rsidR="006715D9">
        <w:rPr>
          <w:b/>
          <w:i w:val="0"/>
          <w:szCs w:val="28"/>
        </w:rPr>
        <w:t xml:space="preserve"> </w:t>
      </w:r>
      <w:r>
        <w:rPr>
          <w:b/>
          <w:i w:val="0"/>
          <w:szCs w:val="28"/>
        </w:rPr>
        <w:t xml:space="preserve"> </w:t>
      </w:r>
      <w:r w:rsidR="00C85B3D" w:rsidRPr="006715D9">
        <w:rPr>
          <w:b/>
          <w:i w:val="0"/>
          <w:szCs w:val="28"/>
        </w:rPr>
        <w:t>3:00 p.m.</w:t>
      </w:r>
    </w:p>
    <w:p w:rsidR="005E27EF" w:rsidRDefault="006C103E" w:rsidP="00C85B3D">
      <w:pPr>
        <w:pStyle w:val="BodyText"/>
        <w:rPr>
          <w:i w:val="0"/>
          <w:szCs w:val="28"/>
        </w:rPr>
      </w:pPr>
      <w:r>
        <w:rPr>
          <w:i w:val="0"/>
          <w:szCs w:val="28"/>
        </w:rPr>
        <w:t xml:space="preserve">     </w:t>
      </w:r>
      <w:r w:rsidR="009B64EC">
        <w:rPr>
          <w:i w:val="0"/>
          <w:szCs w:val="28"/>
        </w:rPr>
        <w:t xml:space="preserve">Moderator: </w:t>
      </w:r>
    </w:p>
    <w:p w:rsidR="009B64EC" w:rsidRDefault="009B64EC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>Jane Ogle,</w:t>
      </w:r>
      <w:r>
        <w:rPr>
          <w:i w:val="0"/>
          <w:szCs w:val="28"/>
        </w:rPr>
        <w:t xml:space="preserve"> Deputy Director, DHCS</w:t>
      </w:r>
    </w:p>
    <w:p w:rsidR="005E27EF" w:rsidRDefault="005E27EF" w:rsidP="005E27EF">
      <w:pPr>
        <w:pStyle w:val="BodyText"/>
        <w:ind w:firstLine="720"/>
        <w:rPr>
          <w:i w:val="0"/>
          <w:szCs w:val="28"/>
        </w:rPr>
      </w:pPr>
    </w:p>
    <w:p w:rsidR="006715D9" w:rsidRDefault="006C103E" w:rsidP="00C85B3D">
      <w:pPr>
        <w:pStyle w:val="BodyText"/>
        <w:rPr>
          <w:i w:val="0"/>
          <w:szCs w:val="28"/>
        </w:rPr>
      </w:pPr>
      <w:r>
        <w:rPr>
          <w:i w:val="0"/>
          <w:szCs w:val="28"/>
        </w:rPr>
        <w:t xml:space="preserve">     </w:t>
      </w:r>
      <w:r w:rsidR="006715D9">
        <w:rPr>
          <w:i w:val="0"/>
          <w:szCs w:val="28"/>
        </w:rPr>
        <w:t>Panelists:</w:t>
      </w:r>
    </w:p>
    <w:p w:rsidR="006715D9" w:rsidRDefault="006715D9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 xml:space="preserve">Elaine Wong </w:t>
      </w:r>
      <w:proofErr w:type="spellStart"/>
      <w:r w:rsidRPr="005E27EF">
        <w:rPr>
          <w:b/>
          <w:i w:val="0"/>
          <w:szCs w:val="28"/>
        </w:rPr>
        <w:t>Eakin</w:t>
      </w:r>
      <w:proofErr w:type="spellEnd"/>
      <w:r w:rsidRPr="005E27EF">
        <w:rPr>
          <w:b/>
          <w:i w:val="0"/>
          <w:szCs w:val="28"/>
        </w:rPr>
        <w:t>,</w:t>
      </w:r>
      <w:r>
        <w:rPr>
          <w:i w:val="0"/>
          <w:szCs w:val="28"/>
        </w:rPr>
        <w:t xml:space="preserve"> CA Health Advocates</w:t>
      </w:r>
    </w:p>
    <w:p w:rsidR="006715D9" w:rsidRDefault="006715D9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 xml:space="preserve">Kevin </w:t>
      </w:r>
      <w:proofErr w:type="spellStart"/>
      <w:r w:rsidRPr="005E27EF">
        <w:rPr>
          <w:b/>
          <w:i w:val="0"/>
          <w:szCs w:val="28"/>
        </w:rPr>
        <w:t>Prindiville</w:t>
      </w:r>
      <w:proofErr w:type="spellEnd"/>
      <w:r w:rsidRPr="005E27EF">
        <w:rPr>
          <w:b/>
          <w:i w:val="0"/>
          <w:szCs w:val="28"/>
        </w:rPr>
        <w:t>,</w:t>
      </w:r>
      <w:r>
        <w:rPr>
          <w:i w:val="0"/>
          <w:szCs w:val="28"/>
        </w:rPr>
        <w:t xml:space="preserve"> National Senior Citizen Law Center (NSCLC)</w:t>
      </w:r>
    </w:p>
    <w:p w:rsidR="006715D9" w:rsidRDefault="006715D9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>Connie Corrales</w:t>
      </w:r>
      <w:r>
        <w:rPr>
          <w:i w:val="0"/>
          <w:szCs w:val="28"/>
        </w:rPr>
        <w:t>, SOURCEWISE</w:t>
      </w:r>
    </w:p>
    <w:p w:rsidR="006715D9" w:rsidRDefault="006715D9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>Greg Thompson,</w:t>
      </w:r>
      <w:r>
        <w:rPr>
          <w:i w:val="0"/>
          <w:szCs w:val="28"/>
        </w:rPr>
        <w:t xml:space="preserve"> LA Public Authority</w:t>
      </w:r>
    </w:p>
    <w:p w:rsidR="006715D9" w:rsidRDefault="006715D9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 xml:space="preserve">Jorge </w:t>
      </w:r>
      <w:proofErr w:type="spellStart"/>
      <w:r w:rsidRPr="005E27EF">
        <w:rPr>
          <w:b/>
          <w:i w:val="0"/>
          <w:szCs w:val="28"/>
        </w:rPr>
        <w:t>Chuc</w:t>
      </w:r>
      <w:proofErr w:type="spellEnd"/>
      <w:r>
        <w:rPr>
          <w:i w:val="0"/>
          <w:szCs w:val="28"/>
        </w:rPr>
        <w:t>, Consumer</w:t>
      </w:r>
    </w:p>
    <w:p w:rsidR="006715D9" w:rsidRDefault="006715D9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>Jaime Mulligan,</w:t>
      </w:r>
      <w:r>
        <w:rPr>
          <w:i w:val="0"/>
          <w:szCs w:val="28"/>
        </w:rPr>
        <w:t xml:space="preserve"> Harbage Consulting</w:t>
      </w:r>
    </w:p>
    <w:p w:rsidR="009B64EC" w:rsidRDefault="009B64EC" w:rsidP="00C85B3D">
      <w:pPr>
        <w:pStyle w:val="BodyText"/>
        <w:rPr>
          <w:i w:val="0"/>
          <w:szCs w:val="28"/>
        </w:rPr>
      </w:pPr>
    </w:p>
    <w:p w:rsidR="00C85B3D" w:rsidRPr="006715D9" w:rsidRDefault="00C85B3D" w:rsidP="00C85B3D">
      <w:pPr>
        <w:pStyle w:val="BodyText"/>
        <w:rPr>
          <w:b/>
          <w:i w:val="0"/>
          <w:szCs w:val="28"/>
        </w:rPr>
      </w:pPr>
      <w:r w:rsidRPr="006715D9">
        <w:rPr>
          <w:b/>
          <w:i w:val="0"/>
          <w:szCs w:val="28"/>
        </w:rPr>
        <w:t>Panel 2</w:t>
      </w:r>
      <w:r w:rsidR="005E27EF">
        <w:rPr>
          <w:b/>
          <w:i w:val="0"/>
          <w:szCs w:val="28"/>
        </w:rPr>
        <w:t xml:space="preserve">: </w:t>
      </w:r>
      <w:r w:rsidRPr="006715D9">
        <w:rPr>
          <w:b/>
          <w:i w:val="0"/>
          <w:szCs w:val="28"/>
        </w:rPr>
        <w:t xml:space="preserve"> </w:t>
      </w:r>
      <w:r w:rsidR="006E419F" w:rsidRPr="006715D9">
        <w:rPr>
          <w:b/>
          <w:i w:val="0"/>
          <w:szCs w:val="28"/>
        </w:rPr>
        <w:t>Qu</w:t>
      </w:r>
      <w:r w:rsidR="006715D9">
        <w:rPr>
          <w:b/>
          <w:i w:val="0"/>
          <w:szCs w:val="28"/>
        </w:rPr>
        <w:t>estion and Answer Period:</w:t>
      </w:r>
      <w:r w:rsidR="006715D9">
        <w:rPr>
          <w:b/>
          <w:i w:val="0"/>
          <w:szCs w:val="28"/>
        </w:rPr>
        <w:tab/>
      </w:r>
      <w:r w:rsidR="006715D9">
        <w:rPr>
          <w:b/>
          <w:i w:val="0"/>
          <w:szCs w:val="28"/>
        </w:rPr>
        <w:tab/>
      </w:r>
      <w:r w:rsidR="006715D9">
        <w:rPr>
          <w:b/>
          <w:i w:val="0"/>
          <w:szCs w:val="28"/>
        </w:rPr>
        <w:tab/>
        <w:t xml:space="preserve">  </w:t>
      </w:r>
      <w:r w:rsidR="006E419F" w:rsidRPr="006715D9">
        <w:rPr>
          <w:b/>
          <w:i w:val="0"/>
          <w:szCs w:val="28"/>
        </w:rPr>
        <w:t>4:00 p.m.</w:t>
      </w:r>
    </w:p>
    <w:p w:rsidR="006715D9" w:rsidRDefault="006715D9" w:rsidP="00C85B3D">
      <w:pPr>
        <w:pStyle w:val="BodyText"/>
        <w:rPr>
          <w:i w:val="0"/>
          <w:szCs w:val="28"/>
        </w:rPr>
      </w:pPr>
      <w:r>
        <w:rPr>
          <w:i w:val="0"/>
          <w:szCs w:val="28"/>
        </w:rPr>
        <w:t>Attendees will have the opportunity to ask questions</w:t>
      </w:r>
    </w:p>
    <w:p w:rsidR="009B64EC" w:rsidRDefault="009B64EC" w:rsidP="00C85B3D">
      <w:pPr>
        <w:pStyle w:val="BodyText"/>
        <w:rPr>
          <w:i w:val="0"/>
          <w:szCs w:val="28"/>
        </w:rPr>
      </w:pPr>
    </w:p>
    <w:p w:rsidR="006E419F" w:rsidRPr="009B64EC" w:rsidRDefault="005E27EF" w:rsidP="00C85B3D">
      <w:pPr>
        <w:pStyle w:val="BodyText"/>
        <w:rPr>
          <w:b/>
          <w:i w:val="0"/>
          <w:szCs w:val="28"/>
        </w:rPr>
      </w:pPr>
      <w:r>
        <w:rPr>
          <w:b/>
          <w:i w:val="0"/>
          <w:szCs w:val="28"/>
        </w:rPr>
        <w:t>7</w:t>
      </w:r>
      <w:r w:rsidR="006E419F" w:rsidRPr="009B64EC">
        <w:rPr>
          <w:b/>
          <w:i w:val="0"/>
          <w:szCs w:val="28"/>
        </w:rPr>
        <w:t>. Closing:</w:t>
      </w:r>
      <w:r w:rsidR="006E419F" w:rsidRPr="009B64EC">
        <w:rPr>
          <w:b/>
          <w:i w:val="0"/>
          <w:szCs w:val="28"/>
        </w:rPr>
        <w:tab/>
      </w:r>
      <w:r w:rsidR="006E419F" w:rsidRPr="009B64EC">
        <w:rPr>
          <w:b/>
          <w:i w:val="0"/>
          <w:szCs w:val="28"/>
        </w:rPr>
        <w:tab/>
      </w:r>
      <w:r w:rsidR="006E419F" w:rsidRPr="009B64EC">
        <w:rPr>
          <w:b/>
          <w:i w:val="0"/>
          <w:szCs w:val="28"/>
        </w:rPr>
        <w:tab/>
      </w:r>
      <w:r w:rsidR="006E419F" w:rsidRPr="009B64EC">
        <w:rPr>
          <w:b/>
          <w:i w:val="0"/>
          <w:szCs w:val="28"/>
        </w:rPr>
        <w:tab/>
      </w:r>
      <w:r w:rsidR="006E419F" w:rsidRPr="009B64EC">
        <w:rPr>
          <w:b/>
          <w:i w:val="0"/>
          <w:szCs w:val="28"/>
        </w:rPr>
        <w:tab/>
      </w:r>
      <w:r w:rsidR="006E419F" w:rsidRPr="009B64EC">
        <w:rPr>
          <w:b/>
          <w:i w:val="0"/>
          <w:szCs w:val="28"/>
        </w:rPr>
        <w:tab/>
      </w:r>
      <w:r w:rsidR="006E419F" w:rsidRPr="009B64EC">
        <w:rPr>
          <w:b/>
          <w:i w:val="0"/>
          <w:szCs w:val="28"/>
        </w:rPr>
        <w:tab/>
      </w:r>
      <w:r w:rsidR="006E419F" w:rsidRPr="009B64EC">
        <w:rPr>
          <w:b/>
          <w:i w:val="0"/>
          <w:szCs w:val="28"/>
        </w:rPr>
        <w:tab/>
      </w:r>
      <w:r w:rsidR="006E419F" w:rsidRPr="009B64EC">
        <w:rPr>
          <w:b/>
          <w:i w:val="0"/>
          <w:szCs w:val="28"/>
        </w:rPr>
        <w:tab/>
      </w:r>
      <w:r w:rsidR="009B64EC">
        <w:rPr>
          <w:b/>
          <w:i w:val="0"/>
          <w:szCs w:val="28"/>
        </w:rPr>
        <w:t xml:space="preserve">  </w:t>
      </w:r>
      <w:r w:rsidR="006E419F" w:rsidRPr="009B64EC">
        <w:rPr>
          <w:b/>
          <w:i w:val="0"/>
          <w:szCs w:val="28"/>
        </w:rPr>
        <w:t>4:30 p.m.</w:t>
      </w:r>
    </w:p>
    <w:p w:rsidR="00C85B3D" w:rsidRDefault="009B64EC" w:rsidP="005E27EF">
      <w:pPr>
        <w:pStyle w:val="BodyText"/>
        <w:ind w:firstLine="720"/>
        <w:rPr>
          <w:i w:val="0"/>
          <w:szCs w:val="28"/>
        </w:rPr>
      </w:pPr>
      <w:r w:rsidRPr="005E27EF">
        <w:rPr>
          <w:b/>
          <w:i w:val="0"/>
          <w:szCs w:val="28"/>
        </w:rPr>
        <w:t>Jane Ogle,</w:t>
      </w:r>
      <w:r>
        <w:rPr>
          <w:i w:val="0"/>
          <w:szCs w:val="28"/>
        </w:rPr>
        <w:t xml:space="preserve"> Deputy Director, DHCS</w:t>
      </w:r>
    </w:p>
    <w:p w:rsidR="009B64EC" w:rsidRDefault="009B64EC" w:rsidP="00C85B3D">
      <w:pPr>
        <w:pStyle w:val="BodyText"/>
        <w:rPr>
          <w:i w:val="0"/>
          <w:szCs w:val="28"/>
        </w:rPr>
      </w:pPr>
    </w:p>
    <w:p w:rsidR="00C85B3D" w:rsidRPr="007F589D" w:rsidRDefault="00C85B3D" w:rsidP="00C85B3D">
      <w:pPr>
        <w:pStyle w:val="BodyText"/>
        <w:rPr>
          <w:b/>
          <w:i w:val="0"/>
          <w:szCs w:val="28"/>
        </w:rPr>
      </w:pPr>
      <w:r w:rsidRPr="007F589D">
        <w:rPr>
          <w:b/>
          <w:i w:val="0"/>
          <w:szCs w:val="28"/>
        </w:rPr>
        <w:t>Meeting adjourns at 4:30 p.m.</w:t>
      </w:r>
    </w:p>
    <w:p w:rsidR="00C85B3D" w:rsidRDefault="00C85B3D" w:rsidP="00C85B3D">
      <w:pPr>
        <w:pStyle w:val="BodyText"/>
        <w:rPr>
          <w:i w:val="0"/>
          <w:szCs w:val="28"/>
        </w:rPr>
      </w:pPr>
    </w:p>
    <w:p w:rsidR="00C85B3D" w:rsidRPr="00C85B3D" w:rsidRDefault="00C85B3D" w:rsidP="00C85B3D">
      <w:pPr>
        <w:pStyle w:val="BodyText"/>
        <w:rPr>
          <w:i w:val="0"/>
          <w:szCs w:val="28"/>
        </w:rPr>
      </w:pPr>
    </w:p>
    <w:p w:rsidR="00C85B3D" w:rsidRPr="00C85B3D" w:rsidRDefault="00C85B3D" w:rsidP="00C85B3D">
      <w:pPr>
        <w:rPr>
          <w:rFonts w:ascii="Arial" w:hAnsi="Arial" w:cs="Arial"/>
          <w:sz w:val="28"/>
          <w:szCs w:val="28"/>
        </w:rPr>
      </w:pPr>
      <w:r w:rsidRPr="00C85B3D">
        <w:rPr>
          <w:rFonts w:ascii="Arial" w:hAnsi="Arial" w:cs="Arial"/>
          <w:sz w:val="28"/>
          <w:szCs w:val="28"/>
        </w:rPr>
        <w:t>Please note:  The order in which the agenda items are considered may be subject to change. Opportunities for public comment will be provided at the end of each topic.</w:t>
      </w:r>
      <w:r>
        <w:rPr>
          <w:i/>
        </w:rPr>
        <w:t xml:space="preserve"> </w:t>
      </w:r>
      <w:r w:rsidRPr="00612ABD">
        <w:rPr>
          <w:i/>
          <w:szCs w:val="28"/>
        </w:rPr>
        <w:tab/>
      </w:r>
    </w:p>
    <w:p w:rsidR="00C85B3D" w:rsidRPr="00C85B3D" w:rsidRDefault="00C85B3D" w:rsidP="00C85B3D">
      <w:pPr>
        <w:jc w:val="center"/>
        <w:rPr>
          <w:rFonts w:ascii="Arial" w:hAnsi="Arial" w:cs="Arial"/>
          <w:sz w:val="28"/>
          <w:szCs w:val="28"/>
        </w:rPr>
      </w:pPr>
    </w:p>
    <w:sectPr w:rsidR="00C85B3D" w:rsidRPr="00C85B3D" w:rsidSect="000E10C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2C7D"/>
    <w:multiLevelType w:val="hybridMultilevel"/>
    <w:tmpl w:val="647E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3D"/>
    <w:rsid w:val="000E10CC"/>
    <w:rsid w:val="00223BD0"/>
    <w:rsid w:val="00420D9A"/>
    <w:rsid w:val="005E27EF"/>
    <w:rsid w:val="006715D9"/>
    <w:rsid w:val="006C103E"/>
    <w:rsid w:val="006E419F"/>
    <w:rsid w:val="007F589D"/>
    <w:rsid w:val="009B64EC"/>
    <w:rsid w:val="00C85B3D"/>
    <w:rsid w:val="00D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5B3D"/>
    <w:pPr>
      <w:autoSpaceDE w:val="0"/>
      <w:autoSpaceDN w:val="0"/>
      <w:adjustRightInd w:val="0"/>
    </w:pPr>
    <w:rPr>
      <w:rFonts w:ascii="Arial" w:eastAsia="Times New Roman" w:hAnsi="Arial" w:cs="Arial"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85B3D"/>
    <w:rPr>
      <w:rFonts w:ascii="Arial" w:eastAsia="Times New Roman" w:hAnsi="Arial" w:cs="Arial"/>
      <w:i/>
      <w:iCs/>
      <w:sz w:val="28"/>
      <w:szCs w:val="20"/>
    </w:rPr>
  </w:style>
  <w:style w:type="character" w:styleId="Hyperlink">
    <w:name w:val="Hyperlink"/>
    <w:rsid w:val="00C85B3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B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B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B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B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5B3D"/>
    <w:pPr>
      <w:autoSpaceDE w:val="0"/>
      <w:autoSpaceDN w:val="0"/>
      <w:adjustRightInd w:val="0"/>
    </w:pPr>
    <w:rPr>
      <w:rFonts w:ascii="Arial" w:eastAsia="Times New Roman" w:hAnsi="Arial" w:cs="Arial"/>
      <w:i/>
      <w:i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85B3D"/>
    <w:rPr>
      <w:rFonts w:ascii="Arial" w:eastAsia="Times New Roman" w:hAnsi="Arial" w:cs="Arial"/>
      <w:i/>
      <w:iCs/>
      <w:sz w:val="28"/>
      <w:szCs w:val="20"/>
    </w:rPr>
  </w:style>
  <w:style w:type="character" w:styleId="Hyperlink">
    <w:name w:val="Hyperlink"/>
    <w:rsid w:val="00C85B3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B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B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B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B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28980-C944-A74B-B33C-89F723ED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Kashiwagi</dc:creator>
  <cp:lastModifiedBy>Emma Daugherty</cp:lastModifiedBy>
  <cp:revision>2</cp:revision>
  <dcterms:created xsi:type="dcterms:W3CDTF">2013-08-23T20:23:00Z</dcterms:created>
  <dcterms:modified xsi:type="dcterms:W3CDTF">2013-08-23T20:23:00Z</dcterms:modified>
</cp:coreProperties>
</file>